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BD" w:rsidRPr="005221BD" w:rsidRDefault="005221BD" w:rsidP="0052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BD">
        <w:rPr>
          <w:rFonts w:ascii="Times New Roman" w:hAnsi="Times New Roman" w:cs="Times New Roman"/>
          <w:b/>
          <w:sz w:val="28"/>
          <w:szCs w:val="28"/>
        </w:rPr>
        <w:t>Аннотация к адаптированной рабочей программе для учащихся с ЗПР</w:t>
      </w:r>
    </w:p>
    <w:p w:rsidR="005221BD" w:rsidRPr="005221BD" w:rsidRDefault="005221BD" w:rsidP="00522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BD">
        <w:rPr>
          <w:rFonts w:ascii="Times New Roman" w:hAnsi="Times New Roman" w:cs="Times New Roman"/>
          <w:b/>
          <w:sz w:val="28"/>
          <w:szCs w:val="28"/>
        </w:rPr>
        <w:t>по предмету «География»</w:t>
      </w:r>
    </w:p>
    <w:p w:rsidR="005221BD" w:rsidRPr="005221BD" w:rsidRDefault="005221BD" w:rsidP="005221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1BD">
        <w:rPr>
          <w:rFonts w:ascii="Times New Roman" w:hAnsi="Times New Roman" w:cs="Times New Roman"/>
          <w:b/>
          <w:sz w:val="24"/>
          <w:szCs w:val="24"/>
        </w:rPr>
        <w:t>5-9 классы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«География » разработана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21B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с нормативными документами: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-Федеральный закон от 29.12.2012 № 273-ФЗ «Об образовании в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>Федерации» (с последующими изменениями);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Российской Федерации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17.12.2010 № 1897 «Об утверждении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государственного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21BD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основного общего образования» (с последующими </w:t>
      </w:r>
      <w:proofErr w:type="gramEnd"/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>изменениями);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-приказ Министерства образования и науки Российской Федерации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31.03.2014 № 253 «Об утверждении Федерального перечня учебников,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21BD">
        <w:rPr>
          <w:rFonts w:ascii="Times New Roman" w:hAnsi="Times New Roman" w:cs="Times New Roman"/>
          <w:sz w:val="24"/>
          <w:szCs w:val="24"/>
        </w:rPr>
        <w:t>рекомендуемых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к использованию при реализации имеющих государственную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аккредитацию образовательных программ начального общего, основного общего,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среднего общего образования» (с последующими изменениями);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>-Санитарно-эпидемиологические правила и нормативы СанПиН 2.4.2.2821-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10 «Санитарно-эпидемиологические требования к условиям и организации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обучения в общеобразовательных учреждениях», утвержденные Постановлением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РФ от 29.12.2010 № 189;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-Примерная основная образовательная программа основного общего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>объединения по общему образованию (протокол от 08.04.2015 № 1/15);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 - </w:t>
      </w:r>
      <w:r>
        <w:t>Ф</w:t>
      </w:r>
      <w:r>
        <w:t>едеральная</w:t>
      </w:r>
      <w:r>
        <w:t xml:space="preserve"> </w:t>
      </w:r>
      <w:r>
        <w:t>рабочая</w:t>
      </w:r>
      <w:r>
        <w:t xml:space="preserve"> </w:t>
      </w:r>
      <w:r>
        <w:t>программа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>М: Просв</w:t>
      </w:r>
      <w:r>
        <w:rPr>
          <w:rFonts w:ascii="Times New Roman" w:hAnsi="Times New Roman" w:cs="Times New Roman"/>
          <w:sz w:val="24"/>
          <w:szCs w:val="24"/>
        </w:rPr>
        <w:t>ещение, 2022</w:t>
      </w:r>
      <w:r w:rsidRPr="005221BD">
        <w:rPr>
          <w:rFonts w:ascii="Times New Roman" w:hAnsi="Times New Roman" w:cs="Times New Roman"/>
          <w:sz w:val="24"/>
          <w:szCs w:val="24"/>
        </w:rPr>
        <w:t>.-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  <w:r w:rsidRPr="005221BD">
        <w:rPr>
          <w:rFonts w:ascii="Times New Roman" w:hAnsi="Times New Roman" w:cs="Times New Roman"/>
          <w:sz w:val="24"/>
          <w:szCs w:val="24"/>
        </w:rPr>
        <w:t xml:space="preserve">Целью изучения предмета географии являются: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• познание на конкретных примерах многообразия современного географического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>пространства на разных его уровнях (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локального до глобального), что позволяет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сформировать географическую картину мира;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• понимание особенностей взаимодействия человека и природы на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21BD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его развития с учетом исторических факторов;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• познание характера, сущности и динамики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природных, экологических,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социально-экономических, геополитических и иных процессов, происходящих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географическом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России и мира;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• понимание главных особенностей взаимодействия природы и общества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его развития, значения охраны окружающей среды и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рационального природопользования, осуществления стратегии устойчивого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>развития в масштабах России и мира;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• понимание закономерностей размещения населения и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организации хозяйства в связи с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природными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, социально-экономическими и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экологическими факторами, зависимости проблем адаптации и здоровья человека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>от географических условий проживания;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• глубокое и всестороннее изучение географии России, включая различные виды ее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географического положения, природу, население, хозяйство, регионы, особенности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природопользования в их взаимозависимости;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При составлении программы учитывались следующие психические особенности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детей с ЗПР: неустойчивое внимание, малый объем памяти, неточность и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затруднения при воспроизведении материала, </w:t>
      </w:r>
      <w:proofErr w:type="spellStart"/>
      <w:r w:rsidRPr="005221BD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мыслительных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операций анализа, синтеза, сравнения, обобщения, нарушения </w:t>
      </w:r>
      <w:proofErr w:type="spellStart"/>
      <w:r w:rsidRPr="005221BD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>роцесс</w:t>
      </w:r>
      <w:proofErr w:type="spell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обучения таких школьников имеет коррекционно-развивающий характер, что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выражается в использовании заданий, направленных на коррекцию недостатков и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опирается на субъективный опыт учащихся, связь изучаемого материала </w:t>
      </w:r>
      <w:proofErr w:type="gramStart"/>
      <w:r w:rsidRPr="005221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221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>реальной жизнью.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В ходе освоения программы учебного предмета обучающиеся имеют возможность </w:t>
      </w:r>
    </w:p>
    <w:p w:rsidR="005221BD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 xml:space="preserve">обращаться к учителю за консультативной помощью, а также при возникновении </w:t>
      </w:r>
    </w:p>
    <w:p w:rsidR="00C023EE" w:rsidRPr="005221BD" w:rsidRDefault="005221BD" w:rsidP="005221BD">
      <w:pPr>
        <w:rPr>
          <w:rFonts w:ascii="Times New Roman" w:hAnsi="Times New Roman" w:cs="Times New Roman"/>
          <w:sz w:val="24"/>
          <w:szCs w:val="24"/>
        </w:rPr>
      </w:pPr>
      <w:r w:rsidRPr="005221BD">
        <w:rPr>
          <w:rFonts w:ascii="Times New Roman" w:hAnsi="Times New Roman" w:cs="Times New Roman"/>
          <w:sz w:val="24"/>
          <w:szCs w:val="24"/>
        </w:rPr>
        <w:t>затруднений в ходе изучения отдельных тем.</w:t>
      </w:r>
    </w:p>
    <w:sectPr w:rsidR="00C023EE" w:rsidRPr="00522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AE"/>
    <w:rsid w:val="005221BD"/>
    <w:rsid w:val="006613AE"/>
    <w:rsid w:val="00C0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2023-10-30T20:43:00Z</dcterms:created>
  <dcterms:modified xsi:type="dcterms:W3CDTF">2023-10-30T20:48:00Z</dcterms:modified>
</cp:coreProperties>
</file>