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22B" w:rsidRDefault="00382A20">
      <w:pPr>
        <w:pStyle w:val="a3"/>
        <w:tabs>
          <w:tab w:val="left" w:pos="6909"/>
          <w:tab w:val="left" w:pos="8714"/>
        </w:tabs>
        <w:spacing w:before="71"/>
        <w:ind w:left="5059" w:right="443" w:firstLine="2851"/>
        <w:jc w:val="both"/>
      </w:pPr>
      <w:r>
        <w:rPr>
          <w:b/>
        </w:rPr>
        <w:t>Приложение 3</w:t>
      </w:r>
      <w:r>
        <w:rPr>
          <w:b/>
          <w:spacing w:val="-5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программе</w:t>
      </w:r>
      <w:r>
        <w:tab/>
        <w:t>основного</w:t>
      </w:r>
      <w:r>
        <w:tab/>
      </w:r>
      <w:r>
        <w:rPr>
          <w:spacing w:val="-2"/>
        </w:rPr>
        <w:t>общего</w:t>
      </w:r>
      <w:r>
        <w:rPr>
          <w:spacing w:val="-58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приказом</w:t>
      </w:r>
      <w:r>
        <w:rPr>
          <w:spacing w:val="-57"/>
        </w:rPr>
        <w:t xml:space="preserve"> </w:t>
      </w:r>
      <w:r>
        <w:t>МА</w:t>
      </w:r>
      <w:r>
        <w:t>ОУ</w:t>
      </w:r>
      <w:r>
        <w:rPr>
          <w:spacing w:val="3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19</w:t>
      </w:r>
      <w:r>
        <w:t>»</w:t>
      </w:r>
      <w:r>
        <w:rPr>
          <w:spacing w:val="-6"/>
        </w:rPr>
        <w:t xml:space="preserve"> </w:t>
      </w:r>
      <w:r>
        <w:t>от 29</w:t>
      </w:r>
      <w:r>
        <w:t>.08.2023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68</w:t>
      </w:r>
    </w:p>
    <w:p w:rsidR="0090322B" w:rsidRDefault="0090322B">
      <w:pPr>
        <w:pStyle w:val="a3"/>
        <w:spacing w:before="3"/>
        <w:rPr>
          <w:sz w:val="19"/>
        </w:rPr>
      </w:pPr>
    </w:p>
    <w:p w:rsidR="0090322B" w:rsidRDefault="0090322B">
      <w:pPr>
        <w:spacing w:line="110" w:lineRule="exact"/>
        <w:ind w:left="8715"/>
        <w:rPr>
          <w:rFonts w:ascii="Trebuchet MS"/>
          <w:sz w:val="11"/>
        </w:rPr>
      </w:pPr>
    </w:p>
    <w:p w:rsidR="0090322B" w:rsidRDefault="0090322B">
      <w:pPr>
        <w:pStyle w:val="a3"/>
        <w:rPr>
          <w:rFonts w:ascii="Trebuchet MS"/>
          <w:sz w:val="20"/>
        </w:rPr>
      </w:pPr>
    </w:p>
    <w:p w:rsidR="0090322B" w:rsidRDefault="0090322B">
      <w:pPr>
        <w:pStyle w:val="a3"/>
        <w:rPr>
          <w:rFonts w:ascii="Trebuchet MS"/>
          <w:sz w:val="20"/>
        </w:rPr>
      </w:pPr>
    </w:p>
    <w:p w:rsidR="0090322B" w:rsidRDefault="0090322B">
      <w:pPr>
        <w:pStyle w:val="a3"/>
        <w:rPr>
          <w:rFonts w:ascii="Trebuchet MS"/>
          <w:sz w:val="20"/>
        </w:rPr>
      </w:pPr>
    </w:p>
    <w:p w:rsidR="0090322B" w:rsidRDefault="0090322B">
      <w:pPr>
        <w:pStyle w:val="a3"/>
        <w:rPr>
          <w:rFonts w:ascii="Trebuchet MS"/>
          <w:sz w:val="20"/>
        </w:rPr>
      </w:pPr>
    </w:p>
    <w:p w:rsidR="0090322B" w:rsidRDefault="0090322B">
      <w:pPr>
        <w:pStyle w:val="a3"/>
        <w:rPr>
          <w:rFonts w:ascii="Trebuchet MS"/>
          <w:sz w:val="18"/>
        </w:rPr>
      </w:pPr>
    </w:p>
    <w:p w:rsidR="0090322B" w:rsidRDefault="00382A20">
      <w:pPr>
        <w:pStyle w:val="a4"/>
      </w:pPr>
      <w:r>
        <w:t>Требования к выставлению отметок</w:t>
      </w:r>
      <w:r>
        <w:rPr>
          <w:spacing w:val="-77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промежуточную</w:t>
      </w:r>
      <w:r>
        <w:rPr>
          <w:spacing w:val="-4"/>
        </w:rPr>
        <w:t xml:space="preserve"> </w:t>
      </w:r>
      <w:r>
        <w:t>аттестацию</w:t>
      </w: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rPr>
          <w:b/>
          <w:i/>
          <w:sz w:val="34"/>
        </w:rPr>
      </w:pPr>
    </w:p>
    <w:p w:rsidR="0090322B" w:rsidRDefault="0090322B">
      <w:pPr>
        <w:pStyle w:val="a3"/>
        <w:spacing w:before="1"/>
        <w:rPr>
          <w:b/>
          <w:i/>
          <w:sz w:val="44"/>
        </w:rPr>
      </w:pPr>
    </w:p>
    <w:p w:rsidR="00382A20" w:rsidRDefault="00382A20" w:rsidP="00382A20">
      <w:pPr>
        <w:ind w:left="4336" w:right="3956"/>
        <w:jc w:val="center"/>
        <w:rPr>
          <w:b/>
          <w:sz w:val="24"/>
        </w:rPr>
      </w:pPr>
      <w:r>
        <w:rPr>
          <w:b/>
          <w:sz w:val="24"/>
        </w:rPr>
        <w:t>Череповец</w:t>
      </w:r>
    </w:p>
    <w:p w:rsidR="0090322B" w:rsidRDefault="00382A20" w:rsidP="00382A20">
      <w:pPr>
        <w:ind w:left="4336" w:right="3956"/>
        <w:jc w:val="center"/>
        <w:rPr>
          <w:b/>
          <w:sz w:val="24"/>
        </w:rPr>
      </w:pPr>
      <w:r>
        <w:rPr>
          <w:b/>
          <w:sz w:val="24"/>
        </w:rPr>
        <w:t>2023</w:t>
      </w:r>
    </w:p>
    <w:p w:rsidR="0090322B" w:rsidRDefault="0090322B">
      <w:pPr>
        <w:jc w:val="center"/>
        <w:rPr>
          <w:sz w:val="24"/>
        </w:rPr>
        <w:sectPr w:rsidR="0090322B">
          <w:type w:val="continuous"/>
          <w:pgSz w:w="11910" w:h="16840"/>
          <w:pgMar w:top="1040" w:right="400" w:bottom="280" w:left="1600" w:header="720" w:footer="720" w:gutter="0"/>
          <w:cols w:space="720"/>
        </w:sectPr>
      </w:pPr>
    </w:p>
    <w:p w:rsidR="0090322B" w:rsidRDefault="00382A20">
      <w:pPr>
        <w:spacing w:before="73" w:line="262" w:lineRule="exact"/>
        <w:ind w:left="1741"/>
        <w:jc w:val="both"/>
        <w:rPr>
          <w:b/>
          <w:i/>
          <w:sz w:val="23"/>
        </w:rPr>
      </w:pPr>
      <w:r>
        <w:rPr>
          <w:b/>
          <w:i/>
          <w:sz w:val="23"/>
        </w:rPr>
        <w:lastRenderedPageBreak/>
        <w:t>Организация</w:t>
      </w:r>
      <w:r>
        <w:rPr>
          <w:b/>
          <w:i/>
          <w:spacing w:val="-5"/>
          <w:sz w:val="23"/>
        </w:rPr>
        <w:t xml:space="preserve"> </w:t>
      </w:r>
      <w:r>
        <w:rPr>
          <w:b/>
          <w:i/>
          <w:sz w:val="23"/>
        </w:rPr>
        <w:t>и</w:t>
      </w:r>
      <w:r>
        <w:rPr>
          <w:b/>
          <w:i/>
          <w:spacing w:val="-1"/>
          <w:sz w:val="23"/>
        </w:rPr>
        <w:t xml:space="preserve"> </w:t>
      </w:r>
      <w:r>
        <w:rPr>
          <w:b/>
          <w:i/>
          <w:sz w:val="23"/>
        </w:rPr>
        <w:t>порядок</w:t>
      </w:r>
      <w:r>
        <w:rPr>
          <w:b/>
          <w:i/>
          <w:spacing w:val="-3"/>
          <w:sz w:val="23"/>
        </w:rPr>
        <w:t xml:space="preserve"> </w:t>
      </w:r>
      <w:r>
        <w:rPr>
          <w:b/>
          <w:i/>
          <w:sz w:val="23"/>
        </w:rPr>
        <w:t>проведения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промежуточной</w:t>
      </w:r>
      <w:r>
        <w:rPr>
          <w:b/>
          <w:i/>
          <w:spacing w:val="-4"/>
          <w:sz w:val="23"/>
        </w:rPr>
        <w:t xml:space="preserve"> </w:t>
      </w:r>
      <w:r>
        <w:rPr>
          <w:b/>
          <w:i/>
          <w:sz w:val="23"/>
        </w:rPr>
        <w:t>аттестации</w:t>
      </w:r>
    </w:p>
    <w:p w:rsidR="0090322B" w:rsidRDefault="00382A20">
      <w:pPr>
        <w:pStyle w:val="a3"/>
        <w:ind w:left="102" w:right="445" w:firstLine="707"/>
        <w:jc w:val="both"/>
      </w:pPr>
      <w:r>
        <w:rPr>
          <w:i/>
        </w:rPr>
        <w:t xml:space="preserve">Промежуточная аттестация </w:t>
      </w:r>
      <w:r>
        <w:t>– это установление уровня достижения 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курсов,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(модулей),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образовательной программой, оценка качества усвоения обучающихся объѐма содержания</w:t>
      </w:r>
      <w:r>
        <w:rPr>
          <w:spacing w:val="-57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учебный год.</w:t>
      </w:r>
    </w:p>
    <w:p w:rsidR="0090322B" w:rsidRDefault="00382A20">
      <w:pPr>
        <w:pStyle w:val="a3"/>
        <w:ind w:left="810"/>
        <w:jc w:val="both"/>
      </w:pPr>
      <w:r>
        <w:t>Задачи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4"/>
        </w:rPr>
        <w:t xml:space="preserve"> </w:t>
      </w:r>
      <w:r>
        <w:t>аттестации:</w:t>
      </w:r>
    </w:p>
    <w:p w:rsidR="0090322B" w:rsidRDefault="00382A20">
      <w:pPr>
        <w:pStyle w:val="a5"/>
        <w:numPr>
          <w:ilvl w:val="0"/>
          <w:numId w:val="1"/>
        </w:numPr>
        <w:tabs>
          <w:tab w:val="left" w:pos="962"/>
        </w:tabs>
        <w:ind w:firstLine="707"/>
        <w:rPr>
          <w:sz w:val="24"/>
        </w:rPr>
      </w:pPr>
      <w:r>
        <w:rPr>
          <w:sz w:val="24"/>
        </w:rPr>
        <w:t>обеспечение социальной защиты учащихся, соблюдение их прав и свобод в 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загруженности,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 их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 человеческого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достоинства;</w:t>
      </w:r>
    </w:p>
    <w:p w:rsidR="0090322B" w:rsidRDefault="00382A20">
      <w:pPr>
        <w:pStyle w:val="a5"/>
        <w:numPr>
          <w:ilvl w:val="0"/>
          <w:numId w:val="1"/>
        </w:numPr>
        <w:tabs>
          <w:tab w:val="left" w:pos="1161"/>
        </w:tabs>
        <w:ind w:right="452" w:firstLine="707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достижений)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 требованиям</w:t>
      </w:r>
      <w:r>
        <w:rPr>
          <w:spacing w:val="-1"/>
          <w:sz w:val="24"/>
        </w:rPr>
        <w:t xml:space="preserve"> </w:t>
      </w:r>
      <w:r>
        <w:rPr>
          <w:sz w:val="24"/>
        </w:rPr>
        <w:t>ФГОС;</w:t>
      </w:r>
    </w:p>
    <w:p w:rsidR="0090322B" w:rsidRDefault="00382A20">
      <w:pPr>
        <w:pStyle w:val="a5"/>
        <w:numPr>
          <w:ilvl w:val="0"/>
          <w:numId w:val="1"/>
        </w:numPr>
        <w:tabs>
          <w:tab w:val="left" w:pos="1046"/>
        </w:tabs>
        <w:ind w:right="456" w:firstLine="707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частности.</w:t>
      </w:r>
    </w:p>
    <w:p w:rsidR="0090322B" w:rsidRDefault="00382A20">
      <w:pPr>
        <w:pStyle w:val="a3"/>
        <w:ind w:left="102" w:right="449" w:firstLine="707"/>
        <w:jc w:val="both"/>
      </w:pPr>
      <w:r>
        <w:t>Промежуточную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проходят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5-9</w:t>
      </w:r>
      <w:r>
        <w:rPr>
          <w:spacing w:val="1"/>
        </w:rPr>
        <w:t xml:space="preserve"> </w:t>
      </w:r>
      <w:r>
        <w:t>классов.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</w:t>
      </w:r>
      <w:r>
        <w:t>тестация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предметам,</w:t>
      </w:r>
      <w:r>
        <w:rPr>
          <w:spacing w:val="1"/>
        </w:rPr>
        <w:t xml:space="preserve"> </w:t>
      </w:r>
      <w:r>
        <w:t>курсам,</w:t>
      </w:r>
      <w:r>
        <w:rPr>
          <w:spacing w:val="1"/>
        </w:rPr>
        <w:t xml:space="preserve"> </w:t>
      </w:r>
      <w:r>
        <w:t>дисциплинам,</w:t>
      </w:r>
      <w:r>
        <w:rPr>
          <w:spacing w:val="1"/>
        </w:rPr>
        <w:t xml:space="preserve"> </w:t>
      </w:r>
      <w:r>
        <w:t>модулям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годовым</w:t>
      </w:r>
      <w:r>
        <w:rPr>
          <w:spacing w:val="-2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графиком.</w:t>
      </w:r>
    </w:p>
    <w:p w:rsidR="0090322B" w:rsidRDefault="00382A20">
      <w:pPr>
        <w:pStyle w:val="a3"/>
        <w:ind w:left="102" w:right="456" w:firstLine="707"/>
        <w:jc w:val="both"/>
      </w:pPr>
      <w:r>
        <w:t>Промежуточная аттестация сопровождается выставлением отметки за год. Система</w:t>
      </w:r>
      <w:r>
        <w:rPr>
          <w:spacing w:val="1"/>
        </w:rPr>
        <w:t xml:space="preserve"> </w:t>
      </w:r>
      <w:r>
        <w:t>оценок</w:t>
      </w:r>
      <w:r>
        <w:rPr>
          <w:spacing w:val="-1"/>
        </w:rPr>
        <w:t xml:space="preserve"> </w:t>
      </w:r>
      <w:r>
        <w:t>при аттестации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пятибалльная.</w:t>
      </w:r>
    </w:p>
    <w:p w:rsidR="0090322B" w:rsidRDefault="00382A20">
      <w:pPr>
        <w:pStyle w:val="a3"/>
        <w:ind w:left="102" w:right="444" w:firstLine="707"/>
        <w:jc w:val="both"/>
      </w:pPr>
      <w:r>
        <w:t>Форма промежуточной аттестации на уровне основного общего образования (5-9) -</w:t>
      </w:r>
      <w:r>
        <w:rPr>
          <w:spacing w:val="1"/>
        </w:rPr>
        <w:t xml:space="preserve"> </w:t>
      </w:r>
      <w:r>
        <w:t>накопительная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оценки.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</w:t>
      </w:r>
      <w:r>
        <w:t>естации</w:t>
      </w:r>
      <w:r>
        <w:rPr>
          <w:spacing w:val="1"/>
        </w:rPr>
        <w:t xml:space="preserve"> </w:t>
      </w:r>
      <w:r>
        <w:t>обучающихся используется накопительный подход, который основывается на выведении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отметки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совокупности</w:t>
      </w:r>
      <w:r>
        <w:rPr>
          <w:spacing w:val="1"/>
        </w:rPr>
        <w:t xml:space="preserve"> </w:t>
      </w:r>
      <w:r>
        <w:t>четвертных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полугодовых</w:t>
      </w:r>
      <w:r>
        <w:rPr>
          <w:spacing w:val="61"/>
        </w:rPr>
        <w:t xml:space="preserve"> </w:t>
      </w:r>
      <w:r>
        <w:t xml:space="preserve">отметок (в 5-9 классах), полученных </w:t>
      </w:r>
      <w:proofErr w:type="gramStart"/>
      <w:r>
        <w:t>обучающимися</w:t>
      </w:r>
      <w:proofErr w:type="gramEnd"/>
      <w:r>
        <w:t xml:space="preserve"> в течение учебного</w:t>
      </w:r>
      <w:r>
        <w:rPr>
          <w:spacing w:val="1"/>
        </w:rPr>
        <w:t xml:space="preserve"> </w:t>
      </w:r>
      <w:r>
        <w:t>года.</w:t>
      </w:r>
    </w:p>
    <w:p w:rsidR="0090322B" w:rsidRDefault="00382A20">
      <w:pPr>
        <w:pStyle w:val="a3"/>
        <w:ind w:left="102" w:right="447" w:firstLine="707"/>
        <w:jc w:val="both"/>
      </w:pPr>
      <w:proofErr w:type="gramStart"/>
      <w:r>
        <w:t>Освое</w:t>
      </w:r>
      <w:r>
        <w:t>ние обучающимися основной общеобразовательной программы на дому,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объѐма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промежуточной аттестацией, проводимой в формах, определѐнных учебным планом, и 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организацией;</w:t>
      </w:r>
      <w:r>
        <w:rPr>
          <w:spacing w:val="1"/>
        </w:rPr>
        <w:t xml:space="preserve"> </w:t>
      </w:r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обстановке,</w:t>
      </w:r>
      <w:r>
        <w:rPr>
          <w:spacing w:val="1"/>
        </w:rPr>
        <w:t xml:space="preserve"> </w:t>
      </w:r>
      <w:r>
        <w:t>исключающей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физиологическим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состоянию</w:t>
      </w:r>
      <w:r>
        <w:rPr>
          <w:spacing w:val="-1"/>
        </w:rPr>
        <w:t xml:space="preserve"> </w:t>
      </w:r>
      <w:r>
        <w:t>здоровья</w:t>
      </w:r>
      <w:r>
        <w:rPr>
          <w:spacing w:val="2"/>
        </w:rPr>
        <w:t xml:space="preserve"> </w:t>
      </w:r>
      <w:r>
        <w:t>учеников.</w:t>
      </w:r>
      <w:proofErr w:type="gramEnd"/>
    </w:p>
    <w:p w:rsidR="0090322B" w:rsidRDefault="00382A20">
      <w:pPr>
        <w:pStyle w:val="a3"/>
        <w:ind w:left="102" w:right="445" w:firstLine="707"/>
        <w:jc w:val="both"/>
      </w:pPr>
      <w:r>
        <w:t>Учащиеся, обучаю</w:t>
      </w:r>
      <w:r>
        <w:t>щиеся по индивидуальным учебным планам, аттестуются 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(дисциплинам),</w:t>
      </w:r>
      <w:r>
        <w:rPr>
          <w:spacing w:val="1"/>
        </w:rPr>
        <w:t xml:space="preserve"> </w:t>
      </w:r>
      <w:r>
        <w:t>включѐнным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Учащиеся,</w:t>
      </w:r>
      <w:r>
        <w:rPr>
          <w:spacing w:val="6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санаторных</w:t>
      </w:r>
      <w:r>
        <w:rPr>
          <w:spacing w:val="1"/>
        </w:rPr>
        <w:t xml:space="preserve"> </w:t>
      </w:r>
      <w:r>
        <w:t>школах,</w:t>
      </w:r>
      <w:r>
        <w:rPr>
          <w:spacing w:val="1"/>
        </w:rPr>
        <w:t xml:space="preserve"> </w:t>
      </w:r>
      <w:r>
        <w:t>реабилитационных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учреждениях, аттестуются на основе их текущей или промежуточной аттестации в этих</w:t>
      </w:r>
      <w:r>
        <w:rPr>
          <w:spacing w:val="1"/>
        </w:rPr>
        <w:t xml:space="preserve"> </w:t>
      </w:r>
      <w:r>
        <w:t>учебных заведениях.</w:t>
      </w:r>
    </w:p>
    <w:p w:rsidR="0090322B" w:rsidRDefault="00382A20">
      <w:pPr>
        <w:spacing w:before="2" w:line="274" w:lineRule="exact"/>
        <w:ind w:left="810"/>
        <w:jc w:val="both"/>
        <w:rPr>
          <w:b/>
          <w:i/>
          <w:sz w:val="24"/>
        </w:rPr>
      </w:pPr>
      <w:r>
        <w:rPr>
          <w:b/>
          <w:i/>
          <w:sz w:val="24"/>
        </w:rPr>
        <w:t>Порядок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выставления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оценок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промежуточной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аттестации.</w:t>
      </w:r>
    </w:p>
    <w:p w:rsidR="0090322B" w:rsidRDefault="00382A20">
      <w:pPr>
        <w:pStyle w:val="a3"/>
        <w:ind w:left="102" w:right="454" w:firstLine="707"/>
        <w:jc w:val="both"/>
      </w:pPr>
      <w:r>
        <w:t>Оценка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учащегося,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</w:t>
      </w:r>
      <w:r>
        <w:t>новании</w:t>
      </w:r>
      <w:r>
        <w:rPr>
          <w:spacing w:val="1"/>
        </w:rPr>
        <w:t xml:space="preserve"> </w:t>
      </w:r>
      <w:r>
        <w:t>оценок,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аттестации,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учащегося.</w:t>
      </w:r>
    </w:p>
    <w:p w:rsidR="0090322B" w:rsidRDefault="00382A20">
      <w:pPr>
        <w:pStyle w:val="a3"/>
        <w:ind w:left="102" w:right="447" w:firstLine="707"/>
        <w:jc w:val="both"/>
      </w:pPr>
      <w:r>
        <w:t>В случае возникновения спорной ситуации при выставлении оценки учитываются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работ.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 выставляется при наличии 3-х и более текущих отметок за четверть и 5-ти и</w:t>
      </w:r>
      <w:r>
        <w:rPr>
          <w:spacing w:val="1"/>
        </w:rPr>
        <w:t xml:space="preserve"> </w:t>
      </w:r>
      <w:r>
        <w:t>более отметок за полугодие. Положительная аттестация учащегося возможна только при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удовлетворительных</w:t>
      </w:r>
      <w:r>
        <w:rPr>
          <w:spacing w:val="1"/>
        </w:rPr>
        <w:t xml:space="preserve"> </w:t>
      </w:r>
      <w:r>
        <w:t>оценок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</w:t>
      </w:r>
      <w:r>
        <w:t>ьше,</w:t>
      </w:r>
      <w:r>
        <w:rPr>
          <w:spacing w:val="1"/>
        </w:rPr>
        <w:t xml:space="preserve"> </w:t>
      </w:r>
      <w:r>
        <w:t>чем</w:t>
      </w:r>
      <w:r>
        <w:rPr>
          <w:spacing w:val="6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неудовлетворительных</w:t>
      </w:r>
      <w:r>
        <w:rPr>
          <w:spacing w:val="1"/>
        </w:rPr>
        <w:t xml:space="preserve"> </w:t>
      </w:r>
      <w:r>
        <w:t>(«1»,</w:t>
      </w:r>
      <w:r>
        <w:rPr>
          <w:spacing w:val="1"/>
        </w:rPr>
        <w:t xml:space="preserve"> </w:t>
      </w:r>
      <w:r>
        <w:t>«2»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неудовлетворительные</w:t>
      </w:r>
      <w:r>
        <w:rPr>
          <w:spacing w:val="1"/>
        </w:rPr>
        <w:t xml:space="preserve"> </w:t>
      </w:r>
      <w:r>
        <w:t>оценки;</w:t>
      </w:r>
      <w:r>
        <w:rPr>
          <w:spacing w:val="1"/>
        </w:rPr>
        <w:t xml:space="preserve"> </w:t>
      </w:r>
      <w:r>
        <w:t>«3»,</w:t>
      </w:r>
      <w:r>
        <w:rPr>
          <w:spacing w:val="1"/>
        </w:rPr>
        <w:t xml:space="preserve"> </w:t>
      </w:r>
      <w:r>
        <w:t>«4»,</w:t>
      </w:r>
      <w:r>
        <w:rPr>
          <w:spacing w:val="1"/>
        </w:rPr>
        <w:t xml:space="preserve"> </w:t>
      </w:r>
      <w:r>
        <w:t>«5»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удовлетворительные</w:t>
      </w:r>
      <w:r>
        <w:rPr>
          <w:spacing w:val="-3"/>
        </w:rPr>
        <w:t xml:space="preserve"> </w:t>
      </w:r>
      <w:r>
        <w:t>оценки).</w:t>
      </w:r>
    </w:p>
    <w:p w:rsidR="0090322B" w:rsidRDefault="00382A20">
      <w:pPr>
        <w:pStyle w:val="a3"/>
        <w:ind w:left="102" w:right="448" w:firstLine="707"/>
        <w:jc w:val="both"/>
      </w:pPr>
      <w:r>
        <w:t>Годовая</w:t>
      </w:r>
      <w:r>
        <w:rPr>
          <w:spacing w:val="1"/>
        </w:rPr>
        <w:t xml:space="preserve"> </w:t>
      </w:r>
      <w:r>
        <w:t>отметка</w:t>
      </w:r>
      <w:r>
        <w:rPr>
          <w:spacing w:val="1"/>
        </w:rPr>
        <w:t xml:space="preserve"> </w:t>
      </w:r>
      <w:r>
        <w:t>выводится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среднее</w:t>
      </w:r>
      <w:r>
        <w:rPr>
          <w:spacing w:val="1"/>
        </w:rPr>
        <w:t xml:space="preserve"> </w:t>
      </w:r>
      <w:r>
        <w:t>арифметическое</w:t>
      </w:r>
      <w:r>
        <w:rPr>
          <w:spacing w:val="1"/>
        </w:rPr>
        <w:t xml:space="preserve"> </w:t>
      </w:r>
      <w:r>
        <w:t>полугодовых</w:t>
      </w:r>
      <w:r>
        <w:rPr>
          <w:spacing w:val="1"/>
        </w:rPr>
        <w:t xml:space="preserve"> </w:t>
      </w:r>
      <w:r>
        <w:t>отметок,</w:t>
      </w:r>
      <w:r>
        <w:rPr>
          <w:spacing w:val="-57"/>
        </w:rPr>
        <w:t xml:space="preserve"> </w:t>
      </w:r>
      <w:r>
        <w:t>согласно правилам математического округления. Фиксация р</w:t>
      </w:r>
      <w:r>
        <w:t>езультатов 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осуществляется,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балльной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(«5»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отлично,</w:t>
      </w:r>
      <w:r>
        <w:rPr>
          <w:spacing w:val="1"/>
        </w:rPr>
        <w:t xml:space="preserve"> </w:t>
      </w:r>
      <w:r>
        <w:t>«4»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хорошо,</w:t>
      </w:r>
      <w:r>
        <w:rPr>
          <w:spacing w:val="1"/>
        </w:rPr>
        <w:t xml:space="preserve"> </w:t>
      </w:r>
      <w:r>
        <w:t>«3»</w:t>
      </w:r>
      <w:r>
        <w:rPr>
          <w:spacing w:val="-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удовлетворительно,</w:t>
      </w:r>
      <w:r>
        <w:rPr>
          <w:spacing w:val="4"/>
        </w:rPr>
        <w:t xml:space="preserve"> </w:t>
      </w:r>
      <w:r>
        <w:t>«2»</w:t>
      </w:r>
      <w:r>
        <w:rPr>
          <w:spacing w:val="-6"/>
        </w:rPr>
        <w:t xml:space="preserve"> </w:t>
      </w:r>
      <w:r>
        <w:t>– неудовлетворительно).</w:t>
      </w:r>
    </w:p>
    <w:sectPr w:rsidR="0090322B" w:rsidSect="0090322B">
      <w:pgSz w:w="11910" w:h="16840"/>
      <w:pgMar w:top="1040" w:right="40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D75B7"/>
    <w:multiLevelType w:val="hybridMultilevel"/>
    <w:tmpl w:val="831AEB7A"/>
    <w:lvl w:ilvl="0" w:tplc="28828D64">
      <w:numFmt w:val="bullet"/>
      <w:lvlText w:val="-"/>
      <w:lvlJc w:val="left"/>
      <w:pPr>
        <w:ind w:left="102" w:hanging="15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A47B2C">
      <w:numFmt w:val="bullet"/>
      <w:lvlText w:val="•"/>
      <w:lvlJc w:val="left"/>
      <w:pPr>
        <w:ind w:left="1080" w:hanging="152"/>
      </w:pPr>
      <w:rPr>
        <w:rFonts w:hint="default"/>
        <w:lang w:val="ru-RU" w:eastAsia="en-US" w:bidi="ar-SA"/>
      </w:rPr>
    </w:lvl>
    <w:lvl w:ilvl="2" w:tplc="CDAA7280">
      <w:numFmt w:val="bullet"/>
      <w:lvlText w:val="•"/>
      <w:lvlJc w:val="left"/>
      <w:pPr>
        <w:ind w:left="2061" w:hanging="152"/>
      </w:pPr>
      <w:rPr>
        <w:rFonts w:hint="default"/>
        <w:lang w:val="ru-RU" w:eastAsia="en-US" w:bidi="ar-SA"/>
      </w:rPr>
    </w:lvl>
    <w:lvl w:ilvl="3" w:tplc="3B3244E0">
      <w:numFmt w:val="bullet"/>
      <w:lvlText w:val="•"/>
      <w:lvlJc w:val="left"/>
      <w:pPr>
        <w:ind w:left="3041" w:hanging="152"/>
      </w:pPr>
      <w:rPr>
        <w:rFonts w:hint="default"/>
        <w:lang w:val="ru-RU" w:eastAsia="en-US" w:bidi="ar-SA"/>
      </w:rPr>
    </w:lvl>
    <w:lvl w:ilvl="4" w:tplc="AD181C06">
      <w:numFmt w:val="bullet"/>
      <w:lvlText w:val="•"/>
      <w:lvlJc w:val="left"/>
      <w:pPr>
        <w:ind w:left="4022" w:hanging="152"/>
      </w:pPr>
      <w:rPr>
        <w:rFonts w:hint="default"/>
        <w:lang w:val="ru-RU" w:eastAsia="en-US" w:bidi="ar-SA"/>
      </w:rPr>
    </w:lvl>
    <w:lvl w:ilvl="5" w:tplc="9AF082F2">
      <w:numFmt w:val="bullet"/>
      <w:lvlText w:val="•"/>
      <w:lvlJc w:val="left"/>
      <w:pPr>
        <w:ind w:left="5003" w:hanging="152"/>
      </w:pPr>
      <w:rPr>
        <w:rFonts w:hint="default"/>
        <w:lang w:val="ru-RU" w:eastAsia="en-US" w:bidi="ar-SA"/>
      </w:rPr>
    </w:lvl>
    <w:lvl w:ilvl="6" w:tplc="FE140D2A">
      <w:numFmt w:val="bullet"/>
      <w:lvlText w:val="•"/>
      <w:lvlJc w:val="left"/>
      <w:pPr>
        <w:ind w:left="5983" w:hanging="152"/>
      </w:pPr>
      <w:rPr>
        <w:rFonts w:hint="default"/>
        <w:lang w:val="ru-RU" w:eastAsia="en-US" w:bidi="ar-SA"/>
      </w:rPr>
    </w:lvl>
    <w:lvl w:ilvl="7" w:tplc="4F4222E0">
      <w:numFmt w:val="bullet"/>
      <w:lvlText w:val="•"/>
      <w:lvlJc w:val="left"/>
      <w:pPr>
        <w:ind w:left="6964" w:hanging="152"/>
      </w:pPr>
      <w:rPr>
        <w:rFonts w:hint="default"/>
        <w:lang w:val="ru-RU" w:eastAsia="en-US" w:bidi="ar-SA"/>
      </w:rPr>
    </w:lvl>
    <w:lvl w:ilvl="8" w:tplc="52FAD654">
      <w:numFmt w:val="bullet"/>
      <w:lvlText w:val="•"/>
      <w:lvlJc w:val="left"/>
      <w:pPr>
        <w:ind w:left="7945" w:hanging="1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90322B"/>
    <w:rsid w:val="00382A20"/>
    <w:rsid w:val="00903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322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322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322B"/>
    <w:rPr>
      <w:sz w:val="24"/>
      <w:szCs w:val="24"/>
    </w:rPr>
  </w:style>
  <w:style w:type="paragraph" w:styleId="a4">
    <w:name w:val="Title"/>
    <w:basedOn w:val="a"/>
    <w:uiPriority w:val="1"/>
    <w:qFormat/>
    <w:rsid w:val="0090322B"/>
    <w:pPr>
      <w:spacing w:before="86"/>
      <w:ind w:left="2110" w:right="2458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90322B"/>
    <w:pPr>
      <w:ind w:left="102" w:right="44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90322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2023-10-22T18:34:00Z</dcterms:created>
  <dcterms:modified xsi:type="dcterms:W3CDTF">2023-10-22T18:34:00Z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2023-10-22T00:00:00Z</vt:filetime>
  </property>
</Properties>
</file>