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12" w:rsidRDefault="00753B12" w:rsidP="00753B12">
      <w:pPr>
        <w:spacing w:after="0" w:line="240" w:lineRule="auto"/>
        <w:ind w:left="-851"/>
        <w:jc w:val="center"/>
        <w:rPr>
          <w:rFonts w:ascii="Times New Roman" w:hAnsi="Times New Roman"/>
          <w:b/>
          <w:sz w:val="24"/>
          <w:szCs w:val="24"/>
        </w:rPr>
      </w:pPr>
      <w:r>
        <w:rPr>
          <w:rFonts w:ascii="Times New Roman" w:hAnsi="Times New Roman"/>
          <w:b/>
          <w:sz w:val="24"/>
          <w:szCs w:val="24"/>
        </w:rPr>
        <w:t>Аннотация к  адаптированной рабочей программе по геометрии</w:t>
      </w:r>
    </w:p>
    <w:p w:rsidR="00753B12" w:rsidRDefault="00FD1E27" w:rsidP="00753B12">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для детей с НОДА. </w:t>
      </w:r>
      <w:r w:rsidR="00FA56BB">
        <w:rPr>
          <w:rFonts w:ascii="Times New Roman" w:hAnsi="Times New Roman"/>
          <w:b/>
          <w:sz w:val="24"/>
          <w:szCs w:val="24"/>
        </w:rPr>
        <w:t xml:space="preserve">7 - </w:t>
      </w:r>
      <w:r>
        <w:rPr>
          <w:rFonts w:ascii="Times New Roman" w:hAnsi="Times New Roman"/>
          <w:b/>
          <w:sz w:val="24"/>
          <w:szCs w:val="24"/>
        </w:rPr>
        <w:t>9</w:t>
      </w:r>
      <w:r w:rsidR="00753B12">
        <w:rPr>
          <w:rFonts w:ascii="Times New Roman" w:hAnsi="Times New Roman"/>
          <w:b/>
          <w:sz w:val="24"/>
          <w:szCs w:val="24"/>
        </w:rPr>
        <w:t xml:space="preserve">  класс.</w:t>
      </w:r>
    </w:p>
    <w:p w:rsidR="00753B12" w:rsidRDefault="00753B12" w:rsidP="00753B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Рабоч</w:t>
      </w:r>
      <w:r w:rsidR="00FD1E27">
        <w:rPr>
          <w:rFonts w:ascii="Times New Roman" w:hAnsi="Times New Roman"/>
          <w:sz w:val="24"/>
          <w:szCs w:val="24"/>
        </w:rPr>
        <w:t xml:space="preserve">ая программа по геометрии для  </w:t>
      </w:r>
      <w:r w:rsidR="00FA56BB">
        <w:rPr>
          <w:rFonts w:ascii="Times New Roman" w:hAnsi="Times New Roman"/>
          <w:sz w:val="24"/>
          <w:szCs w:val="24"/>
        </w:rPr>
        <w:t xml:space="preserve">7 - </w:t>
      </w:r>
      <w:r w:rsidR="00FD1E27">
        <w:rPr>
          <w:rFonts w:ascii="Times New Roman" w:hAnsi="Times New Roman"/>
          <w:sz w:val="24"/>
          <w:szCs w:val="24"/>
        </w:rPr>
        <w:t>9</w:t>
      </w:r>
      <w:r w:rsidR="00FA56BB">
        <w:rPr>
          <w:rFonts w:ascii="Times New Roman" w:hAnsi="Times New Roman"/>
          <w:sz w:val="24"/>
          <w:szCs w:val="24"/>
        </w:rPr>
        <w:t xml:space="preserve">  классов</w:t>
      </w:r>
      <w:r>
        <w:rPr>
          <w:rFonts w:ascii="Times New Roman" w:hAnsi="Times New Roman"/>
          <w:sz w:val="24"/>
          <w:szCs w:val="24"/>
        </w:rPr>
        <w:t xml:space="preserve"> составлена на основе: </w:t>
      </w:r>
    </w:p>
    <w:p w:rsidR="00753B12" w:rsidRDefault="00753B12" w:rsidP="00753B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Приказа </w:t>
      </w:r>
      <w:proofErr w:type="spellStart"/>
      <w:r>
        <w:rPr>
          <w:rFonts w:ascii="Times New Roman" w:eastAsia="Times New Roman" w:hAnsi="Times New Roman"/>
          <w:sz w:val="24"/>
          <w:szCs w:val="24"/>
          <w:lang w:eastAsia="ru-RU"/>
        </w:rPr>
        <w:t>Минпросвещения</w:t>
      </w:r>
      <w:proofErr w:type="spellEnd"/>
      <w:r>
        <w:rPr>
          <w:rFonts w:ascii="Times New Roman" w:eastAsia="Times New Roman" w:hAnsi="Times New Roman"/>
          <w:sz w:val="24"/>
          <w:szCs w:val="24"/>
          <w:lang w:eastAsia="ru-RU"/>
        </w:rPr>
        <w:t xml:space="preserve"> России от 31 мая 2021 № 287 об утверждении федерального государственного образовательного стандарта основного общего образования;</w:t>
      </w:r>
    </w:p>
    <w:p w:rsidR="00753B12" w:rsidRDefault="00753B12" w:rsidP="00753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Федерального компонента государственного стандарта общего образования </w:t>
      </w:r>
      <w:r>
        <w:rPr>
          <w:rFonts w:ascii="Times New Roman" w:eastAsia="Times New Roman" w:hAnsi="Times New Roman"/>
          <w:i/>
          <w:iCs/>
          <w:sz w:val="24"/>
          <w:szCs w:val="24"/>
          <w:lang w:eastAsia="ru-RU"/>
        </w:rPr>
        <w:t>(Примерные программы основного общего образования.</w:t>
      </w:r>
      <w:proofErr w:type="gramEnd"/>
      <w:r>
        <w:rPr>
          <w:rFonts w:ascii="Times New Roman" w:eastAsia="Times New Roman" w:hAnsi="Times New Roman"/>
          <w:i/>
          <w:iCs/>
          <w:sz w:val="24"/>
          <w:szCs w:val="24"/>
          <w:lang w:eastAsia="ru-RU"/>
        </w:rPr>
        <w:t xml:space="preserve"> Математика. </w:t>
      </w:r>
      <w:proofErr w:type="gramStart"/>
      <w:r>
        <w:rPr>
          <w:rFonts w:ascii="Times New Roman" w:eastAsia="Times New Roman" w:hAnsi="Times New Roman"/>
          <w:sz w:val="24"/>
          <w:szCs w:val="24"/>
          <w:lang w:eastAsia="ru-RU"/>
        </w:rPr>
        <w:t>Одобрена</w:t>
      </w:r>
      <w:proofErr w:type="gramEnd"/>
      <w:r>
        <w:rPr>
          <w:rFonts w:ascii="Times New Roman" w:eastAsia="Times New Roman" w:hAnsi="Times New Roman"/>
          <w:sz w:val="24"/>
          <w:szCs w:val="24"/>
          <w:lang w:eastAsia="ru-RU"/>
        </w:rPr>
        <w:t xml:space="preserve"> решением федерального учебно-методического объединения по общему образованию, протокол 3/21 от 27.09.2021 г.</w:t>
      </w:r>
    </w:p>
    <w:p w:rsidR="00753B12" w:rsidRDefault="00753B12" w:rsidP="00753B1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t xml:space="preserve"> </w:t>
      </w:r>
      <w:r>
        <w:rPr>
          <w:rFonts w:ascii="Times New Roman" w:eastAsia="Times New Roman" w:hAnsi="Times New Roman"/>
          <w:sz w:val="24"/>
          <w:szCs w:val="24"/>
          <w:lang w:eastAsia="ru-RU"/>
        </w:rPr>
        <w:t xml:space="preserve">Приказа </w:t>
      </w:r>
      <w:proofErr w:type="spellStart"/>
      <w:r>
        <w:rPr>
          <w:rFonts w:ascii="Times New Roman" w:eastAsia="Times New Roman" w:hAnsi="Times New Roman"/>
          <w:sz w:val="24"/>
          <w:szCs w:val="24"/>
          <w:lang w:eastAsia="ru-RU"/>
        </w:rPr>
        <w:t>Минпросвещения</w:t>
      </w:r>
      <w:proofErr w:type="spellEnd"/>
      <w:r>
        <w:rPr>
          <w:rFonts w:ascii="Times New Roman" w:eastAsia="Times New Roman" w:hAnsi="Times New Roman"/>
          <w:sz w:val="24"/>
          <w:szCs w:val="24"/>
          <w:lang w:eastAsia="ru-RU"/>
        </w:rPr>
        <w:t xml:space="preserve"> России от 18 июля 2022 № 568 о внесении изменений в федеральный государственный образовательный стандарт основного общего образования</w:t>
      </w:r>
    </w:p>
    <w:p w:rsidR="00753B12" w:rsidRDefault="00753B12" w:rsidP="00753B12">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Федерального закона от 31.07.2020 N 304-ФЗ  " О внесении изменений в Федеральный закон «Об образовании в Российской Федерации по вопросам воспитания обучающихся»</w:t>
      </w:r>
    </w:p>
    <w:p w:rsidR="00753B12" w:rsidRDefault="00753B12" w:rsidP="00753B12">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Указа «О национальных целях развития Российской Федерации на период до 2030 года» от 21.07.2020</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Рабоч</w:t>
      </w:r>
      <w:r w:rsidR="00FD1E27">
        <w:rPr>
          <w:rFonts w:ascii="Times New Roman" w:hAnsi="Times New Roman"/>
          <w:sz w:val="24"/>
          <w:szCs w:val="24"/>
        </w:rPr>
        <w:t xml:space="preserve">ая программа по математике для </w:t>
      </w:r>
      <w:r w:rsidR="00FA56BB">
        <w:rPr>
          <w:rFonts w:ascii="Times New Roman" w:hAnsi="Times New Roman"/>
          <w:sz w:val="24"/>
          <w:szCs w:val="24"/>
        </w:rPr>
        <w:t xml:space="preserve">7 - </w:t>
      </w:r>
      <w:r w:rsidR="00FD1E27">
        <w:rPr>
          <w:rFonts w:ascii="Times New Roman" w:hAnsi="Times New Roman"/>
          <w:sz w:val="24"/>
          <w:szCs w:val="24"/>
        </w:rPr>
        <w:t>9</w:t>
      </w:r>
      <w:r w:rsidR="00FA56BB">
        <w:rPr>
          <w:rFonts w:ascii="Times New Roman" w:hAnsi="Times New Roman"/>
          <w:sz w:val="24"/>
          <w:szCs w:val="24"/>
        </w:rPr>
        <w:t xml:space="preserve">  классов</w:t>
      </w:r>
      <w:bookmarkStart w:id="0" w:name="_GoBack"/>
      <w:bookmarkEnd w:id="0"/>
      <w:r>
        <w:rPr>
          <w:rFonts w:ascii="Times New Roman" w:hAnsi="Times New Roman"/>
          <w:sz w:val="24"/>
          <w:szCs w:val="24"/>
        </w:rPr>
        <w:t xml:space="preserve"> составлена с </w:t>
      </w:r>
      <w:proofErr w:type="spellStart"/>
      <w:r>
        <w:rPr>
          <w:rFonts w:ascii="Times New Roman" w:hAnsi="Times New Roman"/>
          <w:sz w:val="24"/>
          <w:szCs w:val="24"/>
        </w:rPr>
        <w:t>учѐтом</w:t>
      </w:r>
      <w:proofErr w:type="spellEnd"/>
      <w:r>
        <w:rPr>
          <w:rFonts w:ascii="Times New Roman" w:hAnsi="Times New Roman"/>
          <w:sz w:val="24"/>
          <w:szCs w:val="24"/>
        </w:rPr>
        <w:t xml:space="preserve"> авторской программы:</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Бутузов, В.Ф. Геометрия. Рабочая программа к учебнику Л.С. </w:t>
      </w:r>
      <w:proofErr w:type="spellStart"/>
      <w:r>
        <w:rPr>
          <w:rFonts w:ascii="Times New Roman" w:hAnsi="Times New Roman"/>
          <w:sz w:val="24"/>
          <w:szCs w:val="24"/>
        </w:rPr>
        <w:t>Атанасяна</w:t>
      </w:r>
      <w:proofErr w:type="spellEnd"/>
      <w:r>
        <w:rPr>
          <w:rFonts w:ascii="Times New Roman" w:hAnsi="Times New Roman"/>
          <w:sz w:val="24"/>
          <w:szCs w:val="24"/>
        </w:rPr>
        <w:t xml:space="preserve"> и других. 7-9</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классы: пособие для учителей общеобразовательных учреждений / В.Ф. Бутузов. — 2-е изд., — М.: Просвещение</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Рабочая программа ориентирована на предметную линию учебников:</w:t>
      </w:r>
    </w:p>
    <w:p w:rsidR="00753B12" w:rsidRDefault="00753B12" w:rsidP="00753B12">
      <w:pPr>
        <w:shd w:val="clear" w:color="auto" w:fill="FFFFFF"/>
        <w:spacing w:after="0" w:line="240" w:lineRule="auto"/>
        <w:ind w:left="-851"/>
        <w:jc w:val="both"/>
        <w:rPr>
          <w:bCs/>
          <w:sz w:val="24"/>
          <w:szCs w:val="24"/>
        </w:rPr>
      </w:pPr>
      <w:r>
        <w:rPr>
          <w:rFonts w:ascii="Times New Roman" w:hAnsi="Times New Roman"/>
          <w:sz w:val="24"/>
          <w:szCs w:val="24"/>
        </w:rPr>
        <w:t xml:space="preserve">-  Геометрия, 7-9 классы/ </w:t>
      </w:r>
      <w:proofErr w:type="spellStart"/>
      <w:r>
        <w:rPr>
          <w:rFonts w:ascii="Times New Roman" w:hAnsi="Times New Roman"/>
          <w:sz w:val="24"/>
          <w:szCs w:val="24"/>
        </w:rPr>
        <w:t>Атанасян</w:t>
      </w:r>
      <w:proofErr w:type="spellEnd"/>
      <w:r>
        <w:rPr>
          <w:rFonts w:ascii="Times New Roman" w:hAnsi="Times New Roman"/>
          <w:sz w:val="24"/>
          <w:szCs w:val="24"/>
        </w:rPr>
        <w:t xml:space="preserve"> Л.С., Бутузов В.Ф., Кадомцев С.Б. и другие, Акционерное общество «Издательство «Просвещение»</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Геометрия является одним из опорных школьных предметов. Геометрические знания и умения необходимы для изучения других школьных дисциплин (физика, география, химия, информатика и др.).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sz w:val="24"/>
          <w:szCs w:val="24"/>
        </w:rPr>
        <w:t>контрпримеры</w:t>
      </w:r>
      <w:proofErr w:type="spellEnd"/>
      <w:r>
        <w:rPr>
          <w:rFonts w:ascii="Times New Roman" w:hAnsi="Times New Roman"/>
          <w:sz w:val="24"/>
          <w:szCs w:val="24"/>
        </w:rPr>
        <w:t xml:space="preserve"> к </w:t>
      </w:r>
      <w:proofErr w:type="gramStart"/>
      <w:r>
        <w:rPr>
          <w:rFonts w:ascii="Times New Roman" w:hAnsi="Times New Roman"/>
          <w:sz w:val="24"/>
          <w:szCs w:val="24"/>
        </w:rPr>
        <w:t>ложным</w:t>
      </w:r>
      <w:proofErr w:type="gramEnd"/>
      <w:r>
        <w:rPr>
          <w:rFonts w:ascii="Times New Roman" w:hAnsi="Times New Roman"/>
          <w:sz w:val="24"/>
          <w:szCs w:val="24"/>
        </w:rPr>
        <w:t>, проводить рассуждения «от противного», отличать свойства от признаков, формулировать обратные утверждения.</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Знакомство с историей развития геометрии как науки формирует у учащихся представления о геометрии как части общечеловеческой культуры.</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Все обучающиеся с НОДА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обучающихся с НОДА являются в разной степени выраженные недостатки: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в формировании высших психических функций (отмечаются нарушения внимания, памяти, восприятия и др. познавательных процессов),</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 замедленный темп, либо неравномерное становление познавательной деятельности,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трудности произвольной </w:t>
      </w:r>
      <w:proofErr w:type="gramStart"/>
      <w:r>
        <w:rPr>
          <w:rFonts w:ascii="Times New Roman" w:hAnsi="Times New Roman"/>
          <w:sz w:val="24"/>
          <w:szCs w:val="24"/>
        </w:rPr>
        <w:t>само регуляции</w:t>
      </w:r>
      <w:proofErr w:type="gramEnd"/>
      <w:r>
        <w:rPr>
          <w:rFonts w:ascii="Times New Roman" w:hAnsi="Times New Roman"/>
          <w:sz w:val="24"/>
          <w:szCs w:val="24"/>
        </w:rPr>
        <w:t xml:space="preserve">,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нарушения речевой и мелкой ручной моторики,</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lastRenderedPageBreak/>
        <w:t xml:space="preserve"> • нарушения или недостаточно сформированные зрительное восприятие и пространственная ориентировка,</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 снижение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сформированы</w:t>
      </w:r>
      <w:proofErr w:type="gramEnd"/>
      <w:r>
        <w:rPr>
          <w:rFonts w:ascii="Times New Roman" w:hAnsi="Times New Roman"/>
          <w:sz w:val="24"/>
          <w:szCs w:val="24"/>
        </w:rPr>
        <w:t xml:space="preserve"> недостаточно произвольность и самоконтроль,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ребенка.</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Особые образовательные потребности различаются у обучающихся с НОДА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Программа учитывает общие рекомендации для проведения уроков геометрии:</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 создание благоприятного психологического климата (комфорта) на уроке;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предупреждение утомляемости (паузы, смена видов работы, считалки);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обязательное использование наглядности на уроке.</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Планирование коррекционной работы по предмету предусматривает: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восполнение пробелов в знаниях;</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 подготовку к усвоению и отработку наиболее сложных разделов программы;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развитие высших психических функций и речи обучающихся;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развитие зрительного восприятия и узнавания;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развитие слухового восприятия, внимания, памяти;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совершенствование речевого развития;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развитие словесно - логического мышления;</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 xml:space="preserve"> • развитие навыков самоконтроля и самооценки.</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ОБЩАЯ ХАРАКТЕРИСТИКА УЧЕБНОГО ПРЕДМЕТА.</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Содержание курса геометрии в 7—9 классах представлено в виде следующих содержательных разделов: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Изучение раздела «Геометрические фигуры и их свойства»  способствует формированию у учащихся знаний о геометрической фигуре как важнейшей математической модели для описания реального мира. Главная цель данного раздела — развить у учащихся воображение и логическое мышление путём систематического изучения свойств геометрических фигур и применения этих свой</w:t>
      </w:r>
      <w:proofErr w:type="gramStart"/>
      <w:r>
        <w:rPr>
          <w:rFonts w:ascii="Times New Roman" w:hAnsi="Times New Roman"/>
          <w:sz w:val="24"/>
          <w:szCs w:val="24"/>
        </w:rPr>
        <w:t>ств пр</w:t>
      </w:r>
      <w:proofErr w:type="gramEnd"/>
      <w:r>
        <w:rPr>
          <w:rFonts w:ascii="Times New Roman" w:hAnsi="Times New Roman"/>
          <w:sz w:val="24"/>
          <w:szCs w:val="24"/>
        </w:rPr>
        <w:t>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 формально-логическим подходом является неотъемлемой частью геометрических знаний. Содержание раздела «Измерение геометрических величин» расширяет и углубляет представления учащихся об измерениях длин, углов и площадей фигур, способствует формированию практических навыков, необходимых как при решении геометрических задач, так и в повседневной жизни. Содержание разделов «Декартовы координаты на плоскости», «Векторы» расширяет и углубляет представление учащихся о методе координат, развивает умение применять алгебраический аппарат при решении геометрических задач, а также задач смежных дисциплин.</w:t>
      </w:r>
      <w:r>
        <w:t xml:space="preserve"> </w:t>
      </w:r>
      <w:r>
        <w:rPr>
          <w:rFonts w:ascii="Times New Roman" w:hAnsi="Times New Roman"/>
          <w:sz w:val="24"/>
          <w:szCs w:val="24"/>
        </w:rPr>
        <w:t>При рассмотрении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753B12" w:rsidRDefault="00753B12" w:rsidP="00753B12">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ОПИСАНИЕ МЕСТА УЧЕБНОГО ПРЕДМЕТА В УЧЕБНОМ ПЛАНЕ. </w:t>
      </w:r>
    </w:p>
    <w:p w:rsidR="00753B12" w:rsidRDefault="00753B12" w:rsidP="00753B12">
      <w:pPr>
        <w:spacing w:after="0" w:line="240" w:lineRule="auto"/>
        <w:ind w:left="-851"/>
        <w:jc w:val="both"/>
        <w:rPr>
          <w:rFonts w:ascii="Times New Roman" w:hAnsi="Times New Roman"/>
          <w:sz w:val="24"/>
          <w:szCs w:val="24"/>
        </w:rPr>
      </w:pPr>
      <w:r>
        <w:rPr>
          <w:rFonts w:ascii="Times New Roman" w:hAnsi="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753B12" w:rsidRDefault="00753B12" w:rsidP="00753B12">
      <w:pPr>
        <w:jc w:val="both"/>
        <w:rPr>
          <w:rFonts w:ascii="Times New Roman" w:hAnsi="Times New Roman"/>
          <w:sz w:val="24"/>
          <w:szCs w:val="24"/>
        </w:rPr>
      </w:pPr>
    </w:p>
    <w:p w:rsidR="006334A2" w:rsidRPr="00753B12" w:rsidRDefault="00FA56BB">
      <w:pPr>
        <w:rPr>
          <w:rFonts w:ascii="Times New Roman" w:hAnsi="Times New Roman"/>
        </w:rPr>
      </w:pPr>
    </w:p>
    <w:sectPr w:rsidR="006334A2" w:rsidRPr="00753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0"/>
    <w:rsid w:val="001408E0"/>
    <w:rsid w:val="00753B12"/>
    <w:rsid w:val="00B5021C"/>
    <w:rsid w:val="00EF50D6"/>
    <w:rsid w:val="00FA56BB"/>
    <w:rsid w:val="00FD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39233">
      <w:bodyDiv w:val="1"/>
      <w:marLeft w:val="0"/>
      <w:marRight w:val="0"/>
      <w:marTop w:val="0"/>
      <w:marBottom w:val="0"/>
      <w:divBdr>
        <w:top w:val="none" w:sz="0" w:space="0" w:color="auto"/>
        <w:left w:val="none" w:sz="0" w:space="0" w:color="auto"/>
        <w:bottom w:val="none" w:sz="0" w:space="0" w:color="auto"/>
        <w:right w:val="none" w:sz="0" w:space="0" w:color="auto"/>
      </w:divBdr>
    </w:div>
    <w:div w:id="5017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2023-11-03T09:26:00Z</dcterms:created>
  <dcterms:modified xsi:type="dcterms:W3CDTF">2024-09-10T11:57:00Z</dcterms:modified>
</cp:coreProperties>
</file>